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CC" w:rsidRDefault="00712DCC" w:rsidP="00712DCC">
      <w:pPr>
        <w:jc w:val="center"/>
        <w:rPr>
          <w:rFonts w:ascii="Arial" w:hAnsi="Arial" w:cs="Arial"/>
          <w:b/>
        </w:rPr>
      </w:pPr>
      <w:r>
        <w:rPr>
          <w:rFonts w:ascii="Arial" w:hAnsi="Arial" w:cs="Arial"/>
          <w:b/>
        </w:rPr>
        <w:t>Program Efficacy Report</w:t>
      </w:r>
      <w:r>
        <w:rPr>
          <w:rFonts w:ascii="Arial" w:hAnsi="Arial" w:cs="Arial"/>
          <w:b/>
        </w:rPr>
        <w:br/>
        <w:t>Spring 2011</w:t>
      </w:r>
    </w:p>
    <w:p w:rsidR="00712DCC" w:rsidRDefault="00712DCC" w:rsidP="00712DCC">
      <w:pPr>
        <w:rPr>
          <w:rFonts w:ascii="Arial" w:hAnsi="Arial" w:cs="Arial"/>
          <w:b/>
        </w:rPr>
      </w:pPr>
    </w:p>
    <w:p w:rsidR="00712DCC" w:rsidRPr="0000529B" w:rsidRDefault="00712DCC" w:rsidP="00712DCC">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Architecture</w:t>
      </w:r>
      <w:r w:rsidRPr="0000529B">
        <w:rPr>
          <w:rFonts w:ascii="Arial" w:hAnsi="Arial" w:cs="Arial"/>
        </w:rPr>
        <w:tab/>
      </w:r>
      <w:r w:rsidRPr="0000529B">
        <w:rPr>
          <w:rFonts w:ascii="Arial" w:hAnsi="Arial" w:cs="Arial"/>
        </w:rPr>
        <w:tab/>
      </w:r>
    </w:p>
    <w:p w:rsidR="00712DCC" w:rsidRPr="0000529B" w:rsidRDefault="00712DCC" w:rsidP="00712DCC">
      <w:pPr>
        <w:rPr>
          <w:rFonts w:ascii="Arial" w:hAnsi="Arial" w:cs="Arial"/>
        </w:rPr>
      </w:pPr>
    </w:p>
    <w:p w:rsidR="00712DCC" w:rsidRDefault="00712DCC" w:rsidP="00712DCC">
      <w:pPr>
        <w:rPr>
          <w:rFonts w:ascii="Arial" w:hAnsi="Arial" w:cs="Arial"/>
          <w:b/>
        </w:rPr>
      </w:pPr>
      <w:r>
        <w:rPr>
          <w:rFonts w:ascii="Arial" w:hAnsi="Arial" w:cs="Arial"/>
          <w:b/>
        </w:rPr>
        <w:t>Efficacy Team: Jose Recinos, Kathy Kafela</w:t>
      </w:r>
    </w:p>
    <w:p w:rsidR="00712DCC" w:rsidRDefault="00712DCC" w:rsidP="00712DCC">
      <w:pPr>
        <w:rPr>
          <w:rFonts w:ascii="Arial" w:hAnsi="Arial" w:cs="Arial"/>
        </w:rPr>
      </w:pPr>
    </w:p>
    <w:p w:rsidR="00712DCC" w:rsidRDefault="00712DCC" w:rsidP="00712DCC">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Pr>
          <w:rFonts w:ascii="Arial" w:hAnsi="Arial" w:cs="Arial"/>
          <w:b/>
        </w:rPr>
        <w:t>Continuation</w:t>
      </w:r>
    </w:p>
    <w:p w:rsidR="00BF481F" w:rsidRDefault="00BF481F" w:rsidP="00712DCC">
      <w:pPr>
        <w:rPr>
          <w:rFonts w:ascii="Arial" w:hAnsi="Arial" w:cs="Arial"/>
          <w:b/>
        </w:rPr>
      </w:pPr>
    </w:p>
    <w:p w:rsidR="00BF481F" w:rsidRDefault="00BF481F" w:rsidP="00712DCC">
      <w:pPr>
        <w:rPr>
          <w:rFonts w:ascii="Arial" w:hAnsi="Arial" w:cs="Arial"/>
          <w:b/>
        </w:rPr>
      </w:pPr>
      <w:r>
        <w:rPr>
          <w:rFonts w:ascii="Arial" w:hAnsi="Arial" w:cs="Arial"/>
          <w:b/>
        </w:rPr>
        <w:t>Next Program Efficacy: 2013/2014</w:t>
      </w:r>
    </w:p>
    <w:p w:rsidR="00712DCC" w:rsidRDefault="00712DCC" w:rsidP="00712DCC">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12DCC" w:rsidTr="00646918">
        <w:tc>
          <w:tcPr>
            <w:tcW w:w="10440" w:type="dxa"/>
          </w:tcPr>
          <w:p w:rsidR="00712DCC" w:rsidRDefault="00712DCC" w:rsidP="00646918">
            <w:pPr>
              <w:rPr>
                <w:rFonts w:ascii="Arial" w:hAnsi="Arial" w:cs="Arial"/>
              </w:rPr>
            </w:pPr>
            <w:r w:rsidRPr="00113CF3">
              <w:rPr>
                <w:rFonts w:ascii="Arial" w:hAnsi="Arial" w:cs="Arial"/>
              </w:rPr>
              <w:t xml:space="preserve">The </w:t>
            </w:r>
            <w:r>
              <w:rPr>
                <w:rFonts w:ascii="Arial" w:hAnsi="Arial" w:cs="Arial"/>
              </w:rPr>
              <w:t>Architecture Program</w:t>
            </w:r>
            <w:r w:rsidRPr="00113CF3">
              <w:rPr>
                <w:rFonts w:ascii="Arial" w:hAnsi="Arial" w:cs="Arial"/>
              </w:rPr>
              <w:t xml:space="preserve"> has provided and analyzed data to demonstrate that it has met institutional strategic initiatives. </w:t>
            </w:r>
            <w:r>
              <w:rPr>
                <w:rFonts w:ascii="Arial" w:hAnsi="Arial" w:cs="Arial"/>
              </w:rPr>
              <w:t xml:space="preserve"> Architecture </w:t>
            </w:r>
            <w:r w:rsidRPr="00113CF3">
              <w:rPr>
                <w:rFonts w:ascii="Arial" w:hAnsi="Arial" w:cs="Arial"/>
              </w:rPr>
              <w:t xml:space="preserve">serves students taking </w:t>
            </w:r>
            <w:r>
              <w:rPr>
                <w:rFonts w:ascii="Arial" w:hAnsi="Arial" w:cs="Arial"/>
              </w:rPr>
              <w:t xml:space="preserve">design, computer aided drafting, and materials and construction courses.  The program provides adequate access to its courses thru its different offerings, including evening, on-line and Saturday classes.  Although the WSHC is relatively low, the department assesses the reasons and concentrates on the low cap numbers for most of its courses (24 vs. 35 for most classes).  </w:t>
            </w:r>
          </w:p>
          <w:p w:rsidR="00712DCC" w:rsidRDefault="00712DCC" w:rsidP="00646918">
            <w:pPr>
              <w:rPr>
                <w:rFonts w:ascii="Arial" w:hAnsi="Arial" w:cs="Arial"/>
              </w:rPr>
            </w:pPr>
          </w:p>
          <w:p w:rsidR="00712DCC" w:rsidRDefault="00712DCC" w:rsidP="00646918">
            <w:pPr>
              <w:rPr>
                <w:rFonts w:ascii="Arial" w:hAnsi="Arial" w:cs="Arial"/>
              </w:rPr>
            </w:pPr>
            <w:r>
              <w:rPr>
                <w:rFonts w:ascii="Arial" w:hAnsi="Arial" w:cs="Arial"/>
              </w:rPr>
              <w:t xml:space="preserve">The current economy affects certain areas more than others and architecture reflects the socioeconomic trends of the current fiscal year. The interest in their courses has decreased because the demand for construction and renovation in general has dwindled; however, their transfer and G.E. courses have gained interest as students are planning to transfer more so than getting a certificate.  </w:t>
            </w:r>
          </w:p>
          <w:p w:rsidR="00712DCC" w:rsidRDefault="00712DCC" w:rsidP="00646918">
            <w:pPr>
              <w:rPr>
                <w:rFonts w:ascii="Arial" w:hAnsi="Arial" w:cs="Arial"/>
              </w:rPr>
            </w:pPr>
          </w:p>
          <w:p w:rsidR="00712DCC" w:rsidRDefault="00712DCC" w:rsidP="00646918">
            <w:pPr>
              <w:rPr>
                <w:rFonts w:ascii="Arial" w:hAnsi="Arial" w:cs="Arial"/>
              </w:rPr>
            </w:pPr>
            <w:r>
              <w:rPr>
                <w:rFonts w:ascii="Arial" w:hAnsi="Arial" w:cs="Arial"/>
              </w:rPr>
              <w:t>Although the program hasn’t offered ARCH250 OR ARCH 270 because of budgetary reasons, introductory courses keep bringing students to the program as it tries to build a base of potential participants in those higher courses.</w:t>
            </w:r>
          </w:p>
          <w:p w:rsidR="00712DCC" w:rsidRDefault="00712DCC" w:rsidP="00646918">
            <w:pPr>
              <w:rPr>
                <w:rFonts w:ascii="Arial" w:hAnsi="Arial" w:cs="Arial"/>
              </w:rPr>
            </w:pPr>
          </w:p>
          <w:p w:rsidR="00712DCC" w:rsidRDefault="00712DCC" w:rsidP="00646918">
            <w:pPr>
              <w:rPr>
                <w:rFonts w:ascii="Arial" w:hAnsi="Arial" w:cs="Arial"/>
              </w:rPr>
            </w:pPr>
          </w:p>
          <w:p w:rsidR="00712DCC" w:rsidRDefault="00712DCC" w:rsidP="00646918">
            <w:pPr>
              <w:rPr>
                <w:rFonts w:ascii="Arial" w:hAnsi="Arial" w:cs="Arial"/>
              </w:rPr>
            </w:pPr>
            <w:r>
              <w:rPr>
                <w:rFonts w:ascii="Arial" w:hAnsi="Arial" w:cs="Arial"/>
              </w:rPr>
              <w:t xml:space="preserve">Architecture </w:t>
            </w:r>
            <w:r w:rsidRPr="00113CF3">
              <w:rPr>
                <w:rFonts w:ascii="Arial" w:hAnsi="Arial" w:cs="Arial"/>
              </w:rPr>
              <w:t xml:space="preserve">has partnered with </w:t>
            </w:r>
            <w:r>
              <w:rPr>
                <w:rFonts w:ascii="Arial" w:hAnsi="Arial" w:cs="Arial"/>
              </w:rPr>
              <w:t xml:space="preserve">Culinary Arts, Welding, Child Development, the Grounds Department and DSPS to give students the best opportunities available.  In addition, the program has partnerships with the city of San Bernardino and the Kimberley Mansion in Redlands to enhance the senior center at Perris Hill and the historical mansion respectively.  Architecture keeps on designing new models to establish cooperation and collegiality with other campus programs and external entities.  </w:t>
            </w:r>
          </w:p>
          <w:p w:rsidR="00712DCC" w:rsidRDefault="00712DCC" w:rsidP="00646918">
            <w:pPr>
              <w:rPr>
                <w:rFonts w:ascii="Arial" w:hAnsi="Arial" w:cs="Arial"/>
              </w:rPr>
            </w:pPr>
          </w:p>
          <w:p w:rsidR="00712DCC" w:rsidRDefault="00712DCC" w:rsidP="00646918">
            <w:pPr>
              <w:rPr>
                <w:rFonts w:ascii="Arial" w:hAnsi="Arial" w:cs="Arial"/>
              </w:rPr>
            </w:pPr>
          </w:p>
          <w:p w:rsidR="00712DCC" w:rsidRPr="00BD32C5" w:rsidRDefault="00712DCC" w:rsidP="00646918">
            <w:pPr>
              <w:rPr>
                <w:rFonts w:ascii="Arial" w:hAnsi="Arial" w:cs="Arial"/>
              </w:rPr>
            </w:pPr>
            <w:r w:rsidRPr="00113CF3">
              <w:rPr>
                <w:rFonts w:ascii="Arial" w:hAnsi="Arial" w:cs="Arial"/>
              </w:rPr>
              <w:t xml:space="preserve">The report </w:t>
            </w:r>
            <w:r>
              <w:rPr>
                <w:rFonts w:ascii="Arial" w:hAnsi="Arial" w:cs="Arial"/>
              </w:rPr>
              <w:t>shows</w:t>
            </w:r>
            <w:r w:rsidRPr="00113CF3">
              <w:rPr>
                <w:rFonts w:ascii="Arial" w:hAnsi="Arial" w:cs="Arial"/>
              </w:rPr>
              <w:t xml:space="preserve"> student succ</w:t>
            </w:r>
            <w:r>
              <w:rPr>
                <w:rFonts w:ascii="Arial" w:hAnsi="Arial" w:cs="Arial"/>
              </w:rPr>
              <w:t>ess and retention rates and shows plans to spark interest in the field in spite of the low demand in the external construction and renovation fields</w:t>
            </w:r>
            <w:r w:rsidRPr="00113CF3">
              <w:rPr>
                <w:rFonts w:ascii="Arial" w:hAnsi="Arial" w:cs="Arial"/>
              </w:rPr>
              <w:t xml:space="preserve">. </w:t>
            </w:r>
            <w:r>
              <w:rPr>
                <w:rFonts w:ascii="Arial" w:hAnsi="Arial" w:cs="Arial"/>
              </w:rPr>
              <w:t>In the meantime, the program tries to keep abreast of the latest technology to support its academic programs including Computer Aided Drafting models and REVIT systems. Architecture</w:t>
            </w:r>
            <w:r w:rsidRPr="00113CF3">
              <w:rPr>
                <w:rFonts w:ascii="Arial" w:hAnsi="Arial" w:cs="Arial"/>
              </w:rPr>
              <w:t xml:space="preserve"> has a mission that is also aligned with the college mission.</w:t>
            </w:r>
            <w:r w:rsidRPr="00BD32C5">
              <w:rPr>
                <w:rFonts w:ascii="Arial" w:hAnsi="Arial" w:cs="Arial"/>
              </w:rPr>
              <w:t xml:space="preserve"> </w:t>
            </w:r>
          </w:p>
          <w:p w:rsidR="00712DCC" w:rsidRDefault="00712DCC" w:rsidP="00646918">
            <w:pPr>
              <w:rPr>
                <w:rFonts w:ascii="Arial" w:hAnsi="Arial" w:cs="Arial"/>
              </w:rPr>
            </w:pPr>
          </w:p>
          <w:p w:rsidR="00712DCC" w:rsidRPr="00BD32C5" w:rsidRDefault="00712DCC" w:rsidP="00646918">
            <w:pPr>
              <w:rPr>
                <w:rFonts w:ascii="Arial" w:hAnsi="Arial" w:cs="Arial"/>
              </w:rPr>
            </w:pPr>
            <w:r>
              <w:rPr>
                <w:rFonts w:ascii="Arial" w:hAnsi="Arial" w:cs="Arial"/>
              </w:rPr>
              <w:t xml:space="preserve">In the last three years, 12 students have transferred into the highly impacted field of architecture in California universities, and the 2008-2018 Occupational Employment </w:t>
            </w:r>
            <w:r>
              <w:rPr>
                <w:rFonts w:ascii="Arial" w:hAnsi="Arial" w:cs="Arial"/>
              </w:rPr>
              <w:lastRenderedPageBreak/>
              <w:t>Projections for the Inland Empire shows a 4.2% growth in the field which can sustain the current program at SBVC.</w:t>
            </w:r>
          </w:p>
          <w:p w:rsidR="00712DCC" w:rsidRPr="00BD32C5" w:rsidRDefault="00712DCC" w:rsidP="00712DCC">
            <w:pPr>
              <w:rPr>
                <w:rFonts w:ascii="Arial" w:hAnsi="Arial" w:cs="Arial"/>
                <w:b/>
              </w:rPr>
            </w:pPr>
          </w:p>
        </w:tc>
      </w:tr>
    </w:tbl>
    <w:p w:rsidR="00712DCC" w:rsidRDefault="00712DCC" w:rsidP="00712DCC">
      <w:pPr>
        <w:jc w:val="both"/>
        <w:rPr>
          <w:rFonts w:ascii="Arial" w:hAnsi="Arial" w:cs="Arial"/>
          <w:b/>
        </w:rPr>
      </w:pPr>
    </w:p>
    <w:p w:rsidR="00712DCC" w:rsidRPr="00F72114" w:rsidRDefault="00712DCC" w:rsidP="00712D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2931"/>
        <w:gridCol w:w="3656"/>
      </w:tblGrid>
      <w:tr w:rsidR="00712DCC" w:rsidRPr="00A35BD7" w:rsidTr="00646918">
        <w:trPr>
          <w:tblHeader/>
        </w:trPr>
        <w:tc>
          <w:tcPr>
            <w:tcW w:w="0" w:type="auto"/>
            <w:vMerge w:val="restart"/>
          </w:tcPr>
          <w:p w:rsidR="00712DCC" w:rsidRPr="00A35BD7" w:rsidRDefault="00712DCC" w:rsidP="00646918">
            <w:pPr>
              <w:rPr>
                <w:rFonts w:ascii="Arial" w:hAnsi="Arial" w:cs="Arial"/>
                <w:b/>
                <w:sz w:val="20"/>
                <w:szCs w:val="20"/>
              </w:rPr>
            </w:pPr>
          </w:p>
          <w:p w:rsidR="00712DCC" w:rsidRPr="00A35BD7" w:rsidRDefault="00712DCC" w:rsidP="00646918">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712DCC" w:rsidRPr="00A35BD7" w:rsidRDefault="00712DCC" w:rsidP="00646918">
            <w:pPr>
              <w:jc w:val="center"/>
              <w:rPr>
                <w:rFonts w:ascii="Arial" w:hAnsi="Arial" w:cs="Arial"/>
                <w:b/>
                <w:sz w:val="20"/>
                <w:szCs w:val="20"/>
              </w:rPr>
            </w:pPr>
          </w:p>
          <w:p w:rsidR="00712DCC" w:rsidRPr="00A35BD7" w:rsidRDefault="00712DCC" w:rsidP="00646918">
            <w:pPr>
              <w:jc w:val="center"/>
              <w:rPr>
                <w:rFonts w:ascii="Arial" w:hAnsi="Arial" w:cs="Arial"/>
                <w:b/>
                <w:sz w:val="20"/>
                <w:szCs w:val="20"/>
              </w:rPr>
            </w:pPr>
            <w:r w:rsidRPr="00A35BD7">
              <w:rPr>
                <w:rFonts w:ascii="Arial" w:hAnsi="Arial" w:cs="Arial"/>
                <w:b/>
                <w:sz w:val="20"/>
                <w:szCs w:val="20"/>
              </w:rPr>
              <w:t>Institutional Expectations</w:t>
            </w:r>
          </w:p>
          <w:p w:rsidR="00712DCC" w:rsidRPr="00A35BD7" w:rsidRDefault="00712DCC" w:rsidP="00646918">
            <w:pPr>
              <w:jc w:val="center"/>
              <w:rPr>
                <w:rFonts w:ascii="Arial" w:hAnsi="Arial" w:cs="Arial"/>
                <w:b/>
                <w:sz w:val="20"/>
                <w:szCs w:val="20"/>
              </w:rPr>
            </w:pPr>
          </w:p>
        </w:tc>
      </w:tr>
      <w:tr w:rsidR="00712DCC" w:rsidRPr="00A35BD7" w:rsidTr="00646918">
        <w:trPr>
          <w:tblHeader/>
        </w:trPr>
        <w:tc>
          <w:tcPr>
            <w:tcW w:w="0" w:type="auto"/>
            <w:vMerge/>
          </w:tcPr>
          <w:p w:rsidR="00712DCC" w:rsidRPr="00A35BD7" w:rsidRDefault="00712DCC" w:rsidP="00646918">
            <w:pPr>
              <w:rPr>
                <w:rFonts w:ascii="Arial" w:hAnsi="Arial" w:cs="Arial"/>
                <w:sz w:val="20"/>
                <w:szCs w:val="20"/>
              </w:rPr>
            </w:pPr>
          </w:p>
        </w:tc>
        <w:tc>
          <w:tcPr>
            <w:tcW w:w="0" w:type="auto"/>
          </w:tcPr>
          <w:p w:rsidR="00712DCC" w:rsidRPr="00A35BD7" w:rsidRDefault="00712DCC" w:rsidP="00646918">
            <w:pPr>
              <w:rPr>
                <w:rFonts w:ascii="Arial" w:hAnsi="Arial" w:cs="Arial"/>
                <w:b/>
                <w:sz w:val="20"/>
                <w:szCs w:val="20"/>
              </w:rPr>
            </w:pPr>
            <w:r w:rsidRPr="00A35BD7">
              <w:rPr>
                <w:rFonts w:ascii="Arial" w:hAnsi="Arial" w:cs="Arial"/>
                <w:b/>
                <w:sz w:val="20"/>
                <w:szCs w:val="20"/>
              </w:rPr>
              <w:t>Does Not Meet</w:t>
            </w:r>
          </w:p>
        </w:tc>
        <w:tc>
          <w:tcPr>
            <w:tcW w:w="0" w:type="auto"/>
          </w:tcPr>
          <w:p w:rsidR="00712DCC" w:rsidRPr="00A35BD7" w:rsidRDefault="00712DCC" w:rsidP="00646918">
            <w:pPr>
              <w:rPr>
                <w:rFonts w:ascii="Arial" w:hAnsi="Arial" w:cs="Arial"/>
                <w:b/>
                <w:sz w:val="20"/>
                <w:szCs w:val="20"/>
              </w:rPr>
            </w:pPr>
            <w:r w:rsidRPr="00A35BD7">
              <w:rPr>
                <w:rFonts w:ascii="Arial" w:hAnsi="Arial" w:cs="Arial"/>
                <w:b/>
                <w:sz w:val="20"/>
                <w:szCs w:val="20"/>
              </w:rPr>
              <w:t>Meets</w:t>
            </w:r>
          </w:p>
        </w:tc>
      </w:tr>
      <w:tr w:rsidR="00712DCC" w:rsidRPr="00A35BD7" w:rsidTr="00646918">
        <w:trPr>
          <w:tblHeader/>
        </w:trPr>
        <w:tc>
          <w:tcPr>
            <w:tcW w:w="0" w:type="auto"/>
            <w:gridSpan w:val="3"/>
          </w:tcPr>
          <w:p w:rsidR="00712DCC" w:rsidRPr="00A35BD7" w:rsidRDefault="00712DCC" w:rsidP="00646918">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t>Demographics</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The program does not provide </w:t>
            </w:r>
          </w:p>
          <w:p w:rsidR="00712DCC" w:rsidRPr="00527349" w:rsidRDefault="00712DCC" w:rsidP="00646918">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712DCC" w:rsidRPr="00527349" w:rsidRDefault="00712DCC" w:rsidP="00646918">
            <w:pPr>
              <w:rPr>
                <w:rFonts w:ascii="Arial" w:hAnsi="Arial" w:cs="Arial"/>
                <w:i/>
                <w:sz w:val="20"/>
                <w:szCs w:val="20"/>
              </w:rPr>
            </w:pP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712DCC" w:rsidRPr="00527349" w:rsidRDefault="00712DCC" w:rsidP="00646918">
            <w:pPr>
              <w:rPr>
                <w:rFonts w:ascii="Arial" w:hAnsi="Arial" w:cs="Arial"/>
                <w:i/>
                <w:sz w:val="20"/>
                <w:szCs w:val="20"/>
              </w:rPr>
            </w:pPr>
          </w:p>
          <w:p w:rsidR="00712DCC" w:rsidRPr="00527349" w:rsidRDefault="00712DCC" w:rsidP="00646918">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712DCC" w:rsidRPr="00527349" w:rsidRDefault="00712DCC" w:rsidP="00646918">
            <w:pPr>
              <w:rPr>
                <w:rFonts w:ascii="Arial" w:hAnsi="Arial" w:cs="Arial"/>
                <w:i/>
                <w:sz w:val="20"/>
                <w:szCs w:val="20"/>
              </w:rPr>
            </w:pPr>
            <w:r w:rsidRPr="00527349">
              <w:rPr>
                <w:rFonts w:ascii="Arial" w:hAnsi="Arial" w:cs="Arial"/>
                <w:i/>
                <w:sz w:val="20"/>
                <w:szCs w:val="20"/>
              </w:rPr>
              <w:t xml:space="preserve"> </w:t>
            </w:r>
          </w:p>
        </w:tc>
      </w:tr>
      <w:tr w:rsidR="00712DCC" w:rsidRPr="00A35BD7" w:rsidTr="00646918">
        <w:trPr>
          <w:tblHeader/>
        </w:trPr>
        <w:tc>
          <w:tcPr>
            <w:tcW w:w="0" w:type="auto"/>
            <w:gridSpan w:val="3"/>
          </w:tcPr>
          <w:p w:rsidR="00712DCC" w:rsidRDefault="00712DCC" w:rsidP="00646918">
            <w:pPr>
              <w:rPr>
                <w:rFonts w:ascii="Arial" w:hAnsi="Arial" w:cs="Arial"/>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Pr="00DE7090" w:rsidRDefault="00712DCC" w:rsidP="00646918">
            <w:pPr>
              <w:rPr>
                <w:rFonts w:ascii="Arial" w:hAnsi="Arial" w:cs="Arial"/>
                <w:b/>
                <w:sz w:val="20"/>
                <w:szCs w:val="20"/>
              </w:rPr>
            </w:pPr>
          </w:p>
          <w:p w:rsidR="00712DCC" w:rsidRPr="00DE7090" w:rsidRDefault="00712DCC" w:rsidP="00646918">
            <w:pPr>
              <w:rPr>
                <w:rFonts w:ascii="Arial" w:hAnsi="Arial" w:cs="Arial"/>
                <w:b/>
                <w:sz w:val="20"/>
                <w:szCs w:val="20"/>
              </w:rPr>
            </w:pPr>
            <w:r>
              <w:rPr>
                <w:rFonts w:ascii="Arial" w:hAnsi="Arial" w:cs="Arial"/>
                <w:b/>
                <w:sz w:val="20"/>
                <w:szCs w:val="20"/>
              </w:rPr>
              <w:t xml:space="preserve">Meets:  </w:t>
            </w:r>
            <w:r w:rsidRPr="00DE7090">
              <w:rPr>
                <w:rFonts w:ascii="Arial" w:hAnsi="Arial" w:cs="Arial"/>
                <w:b/>
                <w:sz w:val="20"/>
                <w:szCs w:val="20"/>
              </w:rPr>
              <w:t xml:space="preserve">The program provides an </w:t>
            </w:r>
            <w:r w:rsidRPr="00DE7090">
              <w:rPr>
                <w:rFonts w:ascii="Arial" w:hAnsi="Arial" w:cs="Arial"/>
                <w:b/>
                <w:sz w:val="20"/>
                <w:szCs w:val="20"/>
                <w:u w:val="single"/>
              </w:rPr>
              <w:t>analysis</w:t>
            </w:r>
            <w:r w:rsidRPr="00DE7090">
              <w:rPr>
                <w:rFonts w:ascii="Arial" w:hAnsi="Arial" w:cs="Arial"/>
                <w:b/>
                <w:sz w:val="20"/>
                <w:szCs w:val="20"/>
              </w:rPr>
              <w:t xml:space="preserve"> of the demographic data and provides an interpretation in response to any identified variance.</w:t>
            </w:r>
            <w:r>
              <w:rPr>
                <w:rFonts w:ascii="Arial" w:hAnsi="Arial" w:cs="Arial"/>
                <w:b/>
                <w:sz w:val="20"/>
                <w:szCs w:val="20"/>
              </w:rPr>
              <w:t xml:space="preserve">  The writer notes that the overrepresentation of males in the program follows a national pattern where “84% of architecture jobs are held by men”. </w:t>
            </w:r>
            <w:r w:rsidR="00D700C7">
              <w:rPr>
                <w:rFonts w:ascii="Arial" w:hAnsi="Arial" w:cs="Arial"/>
                <w:b/>
                <w:sz w:val="20"/>
                <w:szCs w:val="20"/>
              </w:rPr>
              <w:t>It is also noted that</w:t>
            </w:r>
            <w:r>
              <w:rPr>
                <w:rFonts w:ascii="Arial" w:hAnsi="Arial" w:cs="Arial"/>
                <w:b/>
                <w:sz w:val="20"/>
                <w:szCs w:val="20"/>
              </w:rPr>
              <w:t xml:space="preserve"> </w:t>
            </w:r>
            <w:r w:rsidR="00D700C7">
              <w:rPr>
                <w:rFonts w:ascii="Arial" w:hAnsi="Arial" w:cs="Arial"/>
                <w:b/>
                <w:sz w:val="20"/>
                <w:szCs w:val="20"/>
              </w:rPr>
              <w:t>Hispanic men are nearly 46% in this program which reflects the community in which the college serves.</w:t>
            </w:r>
          </w:p>
          <w:p w:rsidR="00712DCC" w:rsidRPr="00DE7090" w:rsidRDefault="00712DCC" w:rsidP="00646918">
            <w:pPr>
              <w:rPr>
                <w:rFonts w:ascii="Arial" w:hAnsi="Arial" w:cs="Arial"/>
                <w:b/>
                <w:sz w:val="20"/>
                <w:szCs w:val="20"/>
              </w:rPr>
            </w:pPr>
          </w:p>
          <w:p w:rsidR="00712DCC" w:rsidRPr="00A35BD7" w:rsidRDefault="00712DCC" w:rsidP="00646918">
            <w:pPr>
              <w:rPr>
                <w:rFonts w:ascii="Arial" w:hAnsi="Arial" w:cs="Arial"/>
                <w:sz w:val="20"/>
                <w:szCs w:val="20"/>
              </w:rPr>
            </w:pP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t>Pattern of Service</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712DCC" w:rsidRPr="00527349" w:rsidRDefault="00712DCC" w:rsidP="00646918">
            <w:pPr>
              <w:rPr>
                <w:rFonts w:ascii="Arial" w:hAnsi="Arial" w:cs="Arial"/>
                <w:i/>
                <w:sz w:val="20"/>
                <w:szCs w:val="20"/>
              </w:rPr>
            </w:pPr>
            <w:r w:rsidRPr="00527349">
              <w:rPr>
                <w:rFonts w:ascii="Arial" w:hAnsi="Arial" w:cs="Arial"/>
                <w:i/>
                <w:sz w:val="20"/>
                <w:szCs w:val="20"/>
              </w:rPr>
              <w:t xml:space="preserve"> </w:t>
            </w:r>
          </w:p>
          <w:p w:rsidR="00712DCC" w:rsidRPr="00527349" w:rsidRDefault="00712DCC" w:rsidP="00646918">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712DCC" w:rsidRPr="00A35BD7" w:rsidTr="00646918">
        <w:trPr>
          <w:tblHeader/>
        </w:trPr>
        <w:tc>
          <w:tcPr>
            <w:tcW w:w="0" w:type="auto"/>
            <w:gridSpan w:val="3"/>
          </w:tcPr>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Pr>
                <w:rFonts w:ascii="Arial" w:hAnsi="Arial" w:cs="Arial"/>
                <w:b/>
                <w:sz w:val="20"/>
                <w:szCs w:val="20"/>
              </w:rPr>
              <w:t>Meets: t</w:t>
            </w:r>
            <w:r w:rsidRPr="006E7B9C">
              <w:rPr>
                <w:rFonts w:ascii="Arial" w:hAnsi="Arial" w:cs="Arial"/>
                <w:b/>
                <w:sz w:val="20"/>
                <w:szCs w:val="20"/>
              </w:rPr>
              <w:t xml:space="preserve">he program has provided evidence that the pattern of service meets student needs. </w:t>
            </w:r>
            <w:r>
              <w:rPr>
                <w:rFonts w:ascii="Arial" w:hAnsi="Arial" w:cs="Arial"/>
                <w:b/>
                <w:sz w:val="20"/>
                <w:szCs w:val="20"/>
              </w:rPr>
              <w:t>Classes are offered daily during daytime and evening hours and online for students who prefer that format.  In addition, the program has tried to offer Saturday classes, especially before the latest cutbacks.</w:t>
            </w:r>
          </w:p>
          <w:p w:rsidR="00712DCC" w:rsidRDefault="00712DCC" w:rsidP="00646918">
            <w:pPr>
              <w:rPr>
                <w:rFonts w:ascii="Arial" w:hAnsi="Arial" w:cs="Arial"/>
                <w:b/>
                <w:sz w:val="20"/>
                <w:szCs w:val="20"/>
              </w:rPr>
            </w:pPr>
            <w:r w:rsidRPr="006E7B9C">
              <w:rPr>
                <w:rFonts w:ascii="Arial" w:hAnsi="Arial" w:cs="Arial"/>
                <w:b/>
                <w:sz w:val="20"/>
                <w:szCs w:val="20"/>
              </w:rPr>
              <w:t xml:space="preserve"> </w:t>
            </w:r>
          </w:p>
          <w:p w:rsidR="00712DCC" w:rsidRDefault="00712DCC" w:rsidP="00646918">
            <w:pPr>
              <w:rPr>
                <w:rFonts w:ascii="Arial" w:hAnsi="Arial" w:cs="Arial"/>
                <w:b/>
                <w:sz w:val="20"/>
                <w:szCs w:val="20"/>
              </w:rPr>
            </w:pPr>
          </w:p>
        </w:tc>
      </w:tr>
      <w:tr w:rsidR="00712DCC" w:rsidRPr="00A35BD7" w:rsidTr="00646918">
        <w:trPr>
          <w:tblHeader/>
        </w:trPr>
        <w:tc>
          <w:tcPr>
            <w:tcW w:w="0" w:type="auto"/>
            <w:gridSpan w:val="3"/>
          </w:tcPr>
          <w:p w:rsidR="00712DCC" w:rsidRPr="00A35BD7" w:rsidRDefault="00712DCC" w:rsidP="00646918">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lastRenderedPageBreak/>
              <w:t>Data demonstrating achievement of instructional or service success</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712DCC" w:rsidRPr="00527349" w:rsidRDefault="00712DCC" w:rsidP="00646918">
            <w:pPr>
              <w:rPr>
                <w:rFonts w:ascii="Arial" w:hAnsi="Arial" w:cs="Arial"/>
                <w:i/>
                <w:sz w:val="20"/>
                <w:szCs w:val="20"/>
              </w:rPr>
            </w:pPr>
          </w:p>
          <w:p w:rsidR="00712DCC" w:rsidRPr="00527349" w:rsidRDefault="00712DCC" w:rsidP="00646918">
            <w:pPr>
              <w:rPr>
                <w:rFonts w:ascii="Arial" w:hAnsi="Arial" w:cs="Arial"/>
                <w:i/>
                <w:sz w:val="20"/>
                <w:szCs w:val="20"/>
              </w:rPr>
            </w:pPr>
            <w:r w:rsidRPr="00527349">
              <w:rPr>
                <w:rFonts w:ascii="Arial" w:hAnsi="Arial" w:cs="Arial"/>
                <w:i/>
                <w:sz w:val="20"/>
                <w:szCs w:val="20"/>
              </w:rPr>
              <w:t xml:space="preserve">If applicable, supplemental data is analyzed. </w:t>
            </w:r>
          </w:p>
          <w:p w:rsidR="00712DCC" w:rsidRPr="00527349" w:rsidRDefault="00712DCC" w:rsidP="00646918">
            <w:pPr>
              <w:rPr>
                <w:rFonts w:ascii="Arial" w:hAnsi="Arial" w:cs="Arial"/>
                <w:i/>
                <w:sz w:val="20"/>
                <w:szCs w:val="20"/>
              </w:rPr>
            </w:pPr>
          </w:p>
          <w:p w:rsidR="00712DCC" w:rsidRPr="00527349" w:rsidRDefault="00712DCC" w:rsidP="00646918">
            <w:pPr>
              <w:rPr>
                <w:rFonts w:ascii="Arial" w:hAnsi="Arial" w:cs="Arial"/>
                <w:i/>
                <w:sz w:val="20"/>
                <w:szCs w:val="20"/>
              </w:rPr>
            </w:pPr>
          </w:p>
        </w:tc>
      </w:tr>
      <w:tr w:rsidR="00712DCC" w:rsidRPr="00A35BD7" w:rsidTr="00646918">
        <w:trPr>
          <w:tblHeader/>
        </w:trPr>
        <w:tc>
          <w:tcPr>
            <w:tcW w:w="0" w:type="auto"/>
            <w:gridSpan w:val="3"/>
          </w:tcPr>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Pr="00527349" w:rsidRDefault="00712DCC" w:rsidP="00646918">
            <w:pPr>
              <w:rPr>
                <w:rFonts w:ascii="Arial" w:hAnsi="Arial" w:cs="Arial"/>
                <w:i/>
                <w:sz w:val="20"/>
                <w:szCs w:val="20"/>
              </w:rPr>
            </w:pPr>
            <w:r w:rsidRPr="00A970C7">
              <w:rPr>
                <w:rFonts w:ascii="Arial" w:hAnsi="Arial" w:cs="Arial"/>
                <w:b/>
                <w:sz w:val="20"/>
                <w:szCs w:val="20"/>
              </w:rPr>
              <w:t>Meets</w:t>
            </w:r>
            <w:r>
              <w:rPr>
                <w:rFonts w:ascii="Arial" w:hAnsi="Arial" w:cs="Arial"/>
                <w:sz w:val="20"/>
                <w:szCs w:val="20"/>
              </w:rPr>
              <w:t xml:space="preserve">:  </w:t>
            </w:r>
            <w:r>
              <w:rPr>
                <w:rFonts w:ascii="Arial" w:hAnsi="Arial" w:cs="Arial"/>
                <w:b/>
                <w:sz w:val="20"/>
                <w:szCs w:val="20"/>
              </w:rPr>
              <w:t xml:space="preserve">In spite of having only one full-time faculty member in the department, the retention rates have reached 80%.  Students utilizing her open hours and her individual tutoring have a higher success rate.  </w:t>
            </w:r>
            <w:r w:rsidRPr="00A970C7">
              <w:rPr>
                <w:rFonts w:ascii="Arial" w:hAnsi="Arial" w:cs="Arial"/>
                <w:b/>
                <w:sz w:val="20"/>
                <w:szCs w:val="20"/>
              </w:rPr>
              <w:t xml:space="preserve">Program provides an </w:t>
            </w:r>
            <w:r w:rsidRPr="00A970C7">
              <w:rPr>
                <w:rFonts w:ascii="Arial" w:hAnsi="Arial" w:cs="Arial"/>
                <w:b/>
                <w:sz w:val="20"/>
                <w:szCs w:val="20"/>
                <w:u w:val="single"/>
              </w:rPr>
              <w:t>analysis</w:t>
            </w:r>
            <w:r w:rsidRPr="00A970C7">
              <w:rPr>
                <w:rFonts w:ascii="Arial" w:hAnsi="Arial" w:cs="Arial"/>
                <w:b/>
                <w:sz w:val="20"/>
                <w:szCs w:val="20"/>
              </w:rPr>
              <w:t xml:space="preserve"> of the data which indicates progress on departmental goals.</w:t>
            </w:r>
            <w:r w:rsidRPr="00527349">
              <w:rPr>
                <w:rFonts w:ascii="Arial" w:hAnsi="Arial" w:cs="Arial"/>
                <w:i/>
                <w:sz w:val="20"/>
                <w:szCs w:val="20"/>
              </w:rPr>
              <w:t xml:space="preserve">  </w:t>
            </w:r>
            <w:r>
              <w:rPr>
                <w:rFonts w:ascii="Arial" w:hAnsi="Arial" w:cs="Arial"/>
                <w:b/>
                <w:sz w:val="20"/>
                <w:szCs w:val="20"/>
              </w:rPr>
              <w:t>S</w:t>
            </w:r>
            <w:r w:rsidRPr="00A970C7">
              <w:rPr>
                <w:rFonts w:ascii="Arial" w:hAnsi="Arial" w:cs="Arial"/>
                <w:b/>
                <w:sz w:val="20"/>
                <w:szCs w:val="20"/>
              </w:rPr>
              <w:t>upplemental data is analyzed</w:t>
            </w:r>
            <w:r>
              <w:rPr>
                <w:rFonts w:ascii="Arial" w:hAnsi="Arial" w:cs="Arial"/>
                <w:b/>
                <w:sz w:val="20"/>
                <w:szCs w:val="20"/>
              </w:rPr>
              <w:t xml:space="preserve"> and shows that the program offers Computer Aided Drafting systems to help future architecture graduates.</w:t>
            </w:r>
          </w:p>
          <w:p w:rsidR="00712DCC" w:rsidRPr="00527349" w:rsidRDefault="00712DCC" w:rsidP="00646918">
            <w:pPr>
              <w:rPr>
                <w:rFonts w:ascii="Arial" w:hAnsi="Arial" w:cs="Arial"/>
                <w:i/>
                <w:sz w:val="20"/>
                <w:szCs w:val="20"/>
              </w:rPr>
            </w:pPr>
          </w:p>
          <w:p w:rsidR="00712DCC" w:rsidRPr="00A970C7"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Pr="00A35BD7" w:rsidRDefault="00712DCC" w:rsidP="00646918">
            <w:pPr>
              <w:rPr>
                <w:rFonts w:ascii="Arial" w:hAnsi="Arial" w:cs="Arial"/>
                <w:sz w:val="20"/>
                <w:szCs w:val="20"/>
              </w:rPr>
            </w:pP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t>Student Learning Outcomes</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712DCC" w:rsidRPr="00527349" w:rsidRDefault="00712DCC" w:rsidP="00646918">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712DCC" w:rsidRPr="00527349" w:rsidRDefault="00712DCC" w:rsidP="00646918">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712DCC" w:rsidRPr="00A35BD7" w:rsidTr="00646918">
        <w:trPr>
          <w:tblHeader/>
        </w:trPr>
        <w:tc>
          <w:tcPr>
            <w:tcW w:w="0" w:type="auto"/>
            <w:gridSpan w:val="3"/>
          </w:tcPr>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Pr="00081E06" w:rsidRDefault="00712DCC" w:rsidP="00646918">
            <w:pPr>
              <w:rPr>
                <w:rFonts w:ascii="Arial" w:hAnsi="Arial" w:cs="Arial"/>
                <w:b/>
                <w:sz w:val="20"/>
                <w:szCs w:val="20"/>
              </w:rPr>
            </w:pPr>
            <w:r>
              <w:rPr>
                <w:rFonts w:ascii="Arial" w:hAnsi="Arial" w:cs="Arial"/>
                <w:b/>
                <w:sz w:val="20"/>
                <w:szCs w:val="20"/>
              </w:rPr>
              <w:t xml:space="preserve">Meets:  The Office of Instructions seems to have the wrong data for Architecture SLOs; thus, the writer provided a copy of all the current SLOs for the program courses.  </w:t>
            </w:r>
            <w:r w:rsidRPr="00081E06">
              <w:rPr>
                <w:rFonts w:ascii="Arial" w:hAnsi="Arial" w:cs="Arial"/>
                <w:b/>
                <w:sz w:val="20"/>
                <w:szCs w:val="20"/>
              </w:rPr>
              <w:t>Program has submitted student learning outcomes for all courses certificates or degrees. Program has a three-year plan on file.</w:t>
            </w:r>
          </w:p>
          <w:p w:rsidR="00712DCC" w:rsidRPr="00081E06" w:rsidRDefault="00712DCC" w:rsidP="00646918">
            <w:pPr>
              <w:rPr>
                <w:rFonts w:ascii="Arial" w:hAnsi="Arial" w:cs="Arial"/>
                <w:b/>
                <w:sz w:val="20"/>
                <w:szCs w:val="20"/>
              </w:rPr>
            </w:pPr>
            <w:r w:rsidRPr="00081E06">
              <w:rPr>
                <w:rFonts w:ascii="Arial" w:hAnsi="Arial" w:cs="Arial"/>
                <w:b/>
                <w:sz w:val="20"/>
                <w:szCs w:val="20"/>
              </w:rPr>
              <w:t>Program has analyzed assessment results and implemented changes where appropriate</w:t>
            </w:r>
            <w:r>
              <w:rPr>
                <w:rFonts w:ascii="Arial" w:hAnsi="Arial" w:cs="Arial"/>
                <w:b/>
                <w:sz w:val="20"/>
                <w:szCs w:val="20"/>
              </w:rPr>
              <w:t>.  The drafting classes’ SLOs are being assessed this year.</w:t>
            </w:r>
          </w:p>
          <w:p w:rsidR="00712DCC" w:rsidRDefault="00712DCC" w:rsidP="00646918">
            <w:pPr>
              <w:rPr>
                <w:rFonts w:ascii="Arial" w:hAnsi="Arial" w:cs="Arial"/>
                <w:b/>
                <w:sz w:val="20"/>
                <w:szCs w:val="20"/>
              </w:rPr>
            </w:pPr>
          </w:p>
        </w:tc>
      </w:tr>
      <w:tr w:rsidR="00712DCC" w:rsidRPr="00A35BD7" w:rsidTr="00646918">
        <w:trPr>
          <w:tblHeader/>
        </w:trPr>
        <w:tc>
          <w:tcPr>
            <w:tcW w:w="0" w:type="auto"/>
            <w:gridSpan w:val="3"/>
          </w:tcPr>
          <w:p w:rsidR="00712DCC" w:rsidRPr="00527349" w:rsidRDefault="00712DCC" w:rsidP="00646918">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t>Mission and Purpose</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712DCC" w:rsidRPr="00A35BD7" w:rsidTr="00646918">
        <w:trPr>
          <w:tblHeader/>
        </w:trPr>
        <w:tc>
          <w:tcPr>
            <w:tcW w:w="0" w:type="auto"/>
            <w:gridSpan w:val="3"/>
          </w:tcPr>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E7B9C">
              <w:rPr>
                <w:rFonts w:ascii="Arial" w:hAnsi="Arial" w:cs="Arial"/>
                <w:b/>
                <w:sz w:val="20"/>
                <w:szCs w:val="20"/>
              </w:rPr>
              <w:t xml:space="preserve">Meets: the program has a mission </w:t>
            </w:r>
            <w:r>
              <w:rPr>
                <w:rFonts w:ascii="Arial" w:hAnsi="Arial" w:cs="Arial"/>
                <w:b/>
                <w:sz w:val="20"/>
                <w:szCs w:val="20"/>
              </w:rPr>
              <w:t>that includes increasing student success in trans</w:t>
            </w:r>
            <w:r w:rsidR="009F0835">
              <w:rPr>
                <w:rFonts w:ascii="Arial" w:hAnsi="Arial" w:cs="Arial"/>
                <w:b/>
                <w:sz w:val="20"/>
                <w:szCs w:val="20"/>
              </w:rPr>
              <w:t xml:space="preserve">ferable courses it services as well as career preparation that </w:t>
            </w:r>
            <w:r w:rsidR="00875FE2">
              <w:rPr>
                <w:rFonts w:ascii="Arial" w:hAnsi="Arial" w:cs="Arial"/>
                <w:b/>
                <w:sz w:val="20"/>
                <w:szCs w:val="20"/>
              </w:rPr>
              <w:t>links</w:t>
            </w:r>
            <w:bookmarkStart w:id="0" w:name="_GoBack"/>
            <w:bookmarkEnd w:id="0"/>
            <w:r>
              <w:rPr>
                <w:rFonts w:ascii="Arial" w:hAnsi="Arial" w:cs="Arial"/>
                <w:b/>
                <w:sz w:val="20"/>
                <w:szCs w:val="20"/>
              </w:rPr>
              <w:t xml:space="preserve"> this to the overall campus mission. </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Pr="00A17BB2" w:rsidRDefault="00712DCC" w:rsidP="00646918">
            <w:pPr>
              <w:rPr>
                <w:rFonts w:ascii="Arial" w:hAnsi="Arial" w:cs="Arial"/>
                <w:sz w:val="20"/>
                <w:szCs w:val="20"/>
              </w:rPr>
            </w:pP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lastRenderedPageBreak/>
              <w:t>Productivity</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712DCC" w:rsidRPr="00527349" w:rsidRDefault="00712DCC" w:rsidP="00646918">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712DCC" w:rsidRPr="00A35BD7" w:rsidTr="00646918">
        <w:trPr>
          <w:tblHeader/>
        </w:trPr>
        <w:tc>
          <w:tcPr>
            <w:tcW w:w="0" w:type="auto"/>
            <w:gridSpan w:val="3"/>
          </w:tcPr>
          <w:p w:rsidR="00712DCC" w:rsidRDefault="00712DCC" w:rsidP="00646918">
            <w:pPr>
              <w:rPr>
                <w:rFonts w:ascii="Arial" w:hAnsi="Arial" w:cs="Arial"/>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D9130F">
              <w:rPr>
                <w:rFonts w:ascii="Arial" w:hAnsi="Arial" w:cs="Arial"/>
                <w:b/>
                <w:sz w:val="20"/>
                <w:szCs w:val="20"/>
              </w:rPr>
              <w:t xml:space="preserve">Meets: </w:t>
            </w:r>
            <w:r>
              <w:rPr>
                <w:rFonts w:ascii="Arial" w:hAnsi="Arial" w:cs="Arial"/>
                <w:b/>
                <w:sz w:val="20"/>
                <w:szCs w:val="20"/>
              </w:rPr>
              <w:t>Most of the courses in the program have low class caps:  24/25 vs. the standard 35.  Thus, the desired WSCH per FTEF of 525 cannot be met.  During the 2008-09 according to the One-Sheet EMP, the WSCH was 323.  The nature of the curriculum requires these low class caps due to safety considerations as the site license limits the number of students to 24 per class.  Therefore, the program is productive within the limitations of the drafting classes.</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Pr="00A35BD7" w:rsidRDefault="00712DCC" w:rsidP="00646918">
            <w:pPr>
              <w:rPr>
                <w:rFonts w:ascii="Arial" w:hAnsi="Arial" w:cs="Arial"/>
                <w:sz w:val="20"/>
                <w:szCs w:val="20"/>
              </w:rPr>
            </w:pP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712DCC" w:rsidRPr="00527349" w:rsidRDefault="00712DCC" w:rsidP="00646918">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712DCC" w:rsidRPr="00A35BD7" w:rsidTr="00646918">
        <w:trPr>
          <w:tblHeader/>
        </w:trPr>
        <w:tc>
          <w:tcPr>
            <w:tcW w:w="0" w:type="auto"/>
            <w:gridSpan w:val="3"/>
          </w:tcPr>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Pr="0001760E" w:rsidRDefault="00712DCC" w:rsidP="00646918">
            <w:pPr>
              <w:rPr>
                <w:rFonts w:ascii="Arial" w:hAnsi="Arial" w:cs="Arial"/>
                <w:b/>
                <w:sz w:val="20"/>
                <w:szCs w:val="20"/>
              </w:rPr>
            </w:pPr>
            <w:r w:rsidRPr="0001760E">
              <w:rPr>
                <w:rFonts w:ascii="Arial" w:hAnsi="Arial" w:cs="Arial"/>
                <w:b/>
                <w:sz w:val="20"/>
                <w:szCs w:val="20"/>
              </w:rPr>
              <w:t xml:space="preserve">Meets:  The program provides evidence that curriculum review process is up to date. Courses are relevant and current to the mission of the program.  </w:t>
            </w:r>
            <w:r>
              <w:rPr>
                <w:rFonts w:ascii="Arial" w:hAnsi="Arial" w:cs="Arial"/>
                <w:b/>
                <w:sz w:val="20"/>
                <w:szCs w:val="20"/>
              </w:rPr>
              <w:t xml:space="preserve"> </w:t>
            </w:r>
            <w:r w:rsidRPr="0001760E">
              <w:rPr>
                <w:rFonts w:ascii="Arial" w:hAnsi="Arial" w:cs="Arial"/>
                <w:b/>
                <w:sz w:val="20"/>
                <w:szCs w:val="20"/>
              </w:rPr>
              <w:t>Appropriate courses have been articulated with UC/CSU or plans are in place to articulate appropriate courses.</w:t>
            </w:r>
            <w:r>
              <w:rPr>
                <w:rFonts w:ascii="Arial" w:hAnsi="Arial" w:cs="Arial"/>
                <w:b/>
                <w:sz w:val="20"/>
                <w:szCs w:val="20"/>
              </w:rPr>
              <w:t xml:space="preserve">  Architecture is an impacted major at every California university; thus, </w:t>
            </w:r>
            <w:proofErr w:type="gramStart"/>
            <w:r>
              <w:rPr>
                <w:rFonts w:ascii="Arial" w:hAnsi="Arial" w:cs="Arial"/>
                <w:b/>
                <w:sz w:val="20"/>
                <w:szCs w:val="20"/>
              </w:rPr>
              <w:t>every Architecture</w:t>
            </w:r>
            <w:proofErr w:type="gramEnd"/>
            <w:r>
              <w:rPr>
                <w:rFonts w:ascii="Arial" w:hAnsi="Arial" w:cs="Arial"/>
                <w:b/>
                <w:sz w:val="20"/>
                <w:szCs w:val="20"/>
              </w:rPr>
              <w:t xml:space="preserve"> major goes thru an individual review and might be accepted into second or third year sequences.  In spite of the highly competitive field, 12 SBVC students have transferred successfully into Architecture programs at California universities during the last three years.</w:t>
            </w:r>
          </w:p>
          <w:p w:rsidR="00712DCC" w:rsidRPr="00A17BB2" w:rsidRDefault="00712DCC" w:rsidP="00646918">
            <w:pPr>
              <w:rPr>
                <w:rFonts w:ascii="Arial" w:hAnsi="Arial" w:cs="Arial"/>
                <w:b/>
                <w:sz w:val="20"/>
                <w:szCs w:val="20"/>
              </w:rPr>
            </w:pPr>
          </w:p>
        </w:tc>
      </w:tr>
      <w:tr w:rsidR="00712DCC" w:rsidRPr="00A35BD7" w:rsidTr="00646918">
        <w:trPr>
          <w:tblHeader/>
        </w:trPr>
        <w:tc>
          <w:tcPr>
            <w:tcW w:w="0" w:type="auto"/>
            <w:gridSpan w:val="3"/>
          </w:tcPr>
          <w:p w:rsidR="00712DCC" w:rsidRPr="00A35BD7" w:rsidRDefault="00712DCC" w:rsidP="00646918">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t>Trends</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712DCC" w:rsidRPr="00A35BD7" w:rsidTr="00646918">
        <w:trPr>
          <w:tblHeader/>
        </w:trPr>
        <w:tc>
          <w:tcPr>
            <w:tcW w:w="0" w:type="auto"/>
            <w:gridSpan w:val="3"/>
          </w:tcPr>
          <w:p w:rsidR="00712DCC" w:rsidRDefault="00712DCC" w:rsidP="00646918">
            <w:pPr>
              <w:rPr>
                <w:rFonts w:ascii="Arial" w:hAnsi="Arial" w:cs="Arial"/>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017C4C">
              <w:rPr>
                <w:rFonts w:ascii="Arial" w:hAnsi="Arial" w:cs="Arial"/>
                <w:b/>
                <w:sz w:val="20"/>
                <w:szCs w:val="20"/>
              </w:rPr>
              <w:t>Meets: the program has identified trends and described future goals.</w:t>
            </w:r>
            <w:r>
              <w:rPr>
                <w:rFonts w:ascii="Arial" w:hAnsi="Arial" w:cs="Arial"/>
                <w:b/>
                <w:sz w:val="20"/>
                <w:szCs w:val="20"/>
              </w:rPr>
              <w:t xml:space="preserve">   The biggest trend affecting the program is the current economy:  as the construction and renovation fields decrease demand, the interest in the program also decreases.  Nonetheless, that trend actually increases enrollment in the G.E. and transfer courses.  The writer does not provide internal research or research from the field.</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Pr="00172C6A" w:rsidRDefault="00712DCC" w:rsidP="00646918">
            <w:pPr>
              <w:rPr>
                <w:rFonts w:ascii="Arial" w:hAnsi="Arial" w:cs="Arial"/>
                <w:sz w:val="20"/>
                <w:szCs w:val="20"/>
              </w:rPr>
            </w:pPr>
          </w:p>
        </w:tc>
      </w:tr>
      <w:tr w:rsidR="00712DCC" w:rsidRPr="00A35BD7" w:rsidTr="00646918">
        <w:trPr>
          <w:tblHeader/>
        </w:trPr>
        <w:tc>
          <w:tcPr>
            <w:tcW w:w="0" w:type="auto"/>
          </w:tcPr>
          <w:p w:rsidR="00712DCC" w:rsidRPr="008761D6" w:rsidRDefault="00712DCC" w:rsidP="00646918">
            <w:pPr>
              <w:rPr>
                <w:rFonts w:ascii="Arial" w:hAnsi="Arial" w:cs="Arial"/>
                <w:b/>
                <w:i/>
                <w:sz w:val="20"/>
                <w:szCs w:val="20"/>
              </w:rPr>
            </w:pPr>
            <w:r w:rsidRPr="008761D6">
              <w:rPr>
                <w:rFonts w:ascii="Arial" w:hAnsi="Arial" w:cs="Arial"/>
                <w:b/>
                <w:i/>
                <w:sz w:val="20"/>
                <w:szCs w:val="20"/>
              </w:rPr>
              <w:lastRenderedPageBreak/>
              <w:t>Accomplishments</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712DCC" w:rsidRPr="00527349" w:rsidRDefault="00712DCC" w:rsidP="00646918">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712DCC" w:rsidRPr="00A35BD7" w:rsidTr="00646918">
        <w:trPr>
          <w:tblHeader/>
        </w:trPr>
        <w:tc>
          <w:tcPr>
            <w:tcW w:w="0" w:type="auto"/>
            <w:gridSpan w:val="3"/>
          </w:tcPr>
          <w:p w:rsidR="00712DCC" w:rsidRDefault="00712DCC" w:rsidP="00646918">
            <w:pPr>
              <w:rPr>
                <w:rFonts w:ascii="Arial" w:hAnsi="Arial" w:cs="Arial"/>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017C4C">
              <w:rPr>
                <w:rFonts w:ascii="Arial" w:hAnsi="Arial" w:cs="Arial"/>
                <w:b/>
                <w:sz w:val="20"/>
                <w:szCs w:val="20"/>
              </w:rPr>
              <w:t>Meets: the program has identified accomplishments regarding access and success</w:t>
            </w:r>
            <w:r>
              <w:rPr>
                <w:rFonts w:ascii="Arial" w:hAnsi="Arial" w:cs="Arial"/>
                <w:b/>
                <w:sz w:val="20"/>
                <w:szCs w:val="20"/>
              </w:rPr>
              <w:t xml:space="preserve">.  The program offers stacked labs and structured sequential offerings.  In addition, the program has enhanced and strengthened their online-offerings thru content review and has used the SLOs assessment results to improve access and efficiency. </w:t>
            </w:r>
          </w:p>
          <w:p w:rsidR="00712DCC" w:rsidRDefault="00712DCC" w:rsidP="00646918">
            <w:pPr>
              <w:rPr>
                <w:rFonts w:ascii="Arial" w:hAnsi="Arial" w:cs="Arial"/>
                <w:b/>
                <w:sz w:val="20"/>
                <w:szCs w:val="20"/>
              </w:rPr>
            </w:pPr>
            <w:r>
              <w:rPr>
                <w:rFonts w:ascii="Arial" w:hAnsi="Arial" w:cs="Arial"/>
                <w:b/>
                <w:sz w:val="20"/>
                <w:szCs w:val="20"/>
              </w:rPr>
              <w:t xml:space="preserve"> </w:t>
            </w:r>
          </w:p>
          <w:p w:rsidR="00712DCC" w:rsidRDefault="00712DCC" w:rsidP="00646918">
            <w:pPr>
              <w:rPr>
                <w:rFonts w:ascii="Arial" w:hAnsi="Arial" w:cs="Arial"/>
                <w:b/>
                <w:sz w:val="20"/>
                <w:szCs w:val="20"/>
              </w:rPr>
            </w:pPr>
          </w:p>
          <w:p w:rsidR="00712DCC" w:rsidRPr="00172C6A" w:rsidRDefault="00712DCC" w:rsidP="00646918">
            <w:pPr>
              <w:rPr>
                <w:rFonts w:ascii="Arial" w:hAnsi="Arial" w:cs="Arial"/>
                <w:sz w:val="20"/>
                <w:szCs w:val="20"/>
              </w:rPr>
            </w:pPr>
            <w:r>
              <w:rPr>
                <w:rFonts w:ascii="Arial" w:hAnsi="Arial" w:cs="Arial"/>
                <w:sz w:val="20"/>
                <w:szCs w:val="20"/>
              </w:rPr>
              <w:t>Start Here:  4/11:  3:30 pm</w:t>
            </w:r>
          </w:p>
        </w:tc>
      </w:tr>
      <w:tr w:rsidR="00712DCC" w:rsidRPr="00A35BD7" w:rsidTr="00646918">
        <w:trPr>
          <w:tblHeader/>
        </w:trPr>
        <w:tc>
          <w:tcPr>
            <w:tcW w:w="0" w:type="auto"/>
          </w:tcPr>
          <w:p w:rsidR="00712DCC" w:rsidRPr="008761D6" w:rsidRDefault="00712DCC" w:rsidP="00646918">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712DCC" w:rsidRPr="00527349" w:rsidRDefault="00712DCC" w:rsidP="00646918">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712DCC" w:rsidRPr="00527349" w:rsidRDefault="00712DCC" w:rsidP="00646918">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712DCC" w:rsidRPr="00A35BD7" w:rsidTr="00646918">
        <w:trPr>
          <w:tblHeader/>
        </w:trPr>
        <w:tc>
          <w:tcPr>
            <w:tcW w:w="0" w:type="auto"/>
            <w:gridSpan w:val="3"/>
          </w:tcPr>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E3323D">
              <w:rPr>
                <w:rFonts w:ascii="Arial" w:hAnsi="Arial" w:cs="Arial"/>
                <w:b/>
                <w:sz w:val="20"/>
                <w:szCs w:val="20"/>
              </w:rPr>
              <w:t>Meets: the pro</w:t>
            </w:r>
            <w:r>
              <w:rPr>
                <w:rFonts w:ascii="Arial" w:hAnsi="Arial" w:cs="Arial"/>
                <w:b/>
                <w:sz w:val="20"/>
                <w:szCs w:val="20"/>
              </w:rPr>
              <w:t xml:space="preserve">gram has </w:t>
            </w:r>
            <w:r w:rsidRPr="00E3323D">
              <w:rPr>
                <w:rFonts w:ascii="Arial" w:hAnsi="Arial" w:cs="Arial"/>
                <w:b/>
                <w:sz w:val="20"/>
                <w:szCs w:val="20"/>
              </w:rPr>
              <w:t xml:space="preserve">identified weaknesses related to </w:t>
            </w:r>
            <w:r>
              <w:rPr>
                <w:rFonts w:ascii="Arial" w:hAnsi="Arial" w:cs="Arial"/>
                <w:b/>
                <w:sz w:val="20"/>
                <w:szCs w:val="20"/>
              </w:rPr>
              <w:t xml:space="preserve">the drafting component.  In addition, the program has incorporated plans to broaden the appeal of the courses to a variety of fields including engineering, GIS technicians, </w:t>
            </w:r>
            <w:proofErr w:type="gramStart"/>
            <w:r>
              <w:rPr>
                <w:rFonts w:ascii="Arial" w:hAnsi="Arial" w:cs="Arial"/>
                <w:b/>
                <w:sz w:val="20"/>
                <w:szCs w:val="20"/>
              </w:rPr>
              <w:t>landscape</w:t>
            </w:r>
            <w:proofErr w:type="gramEnd"/>
            <w:r>
              <w:rPr>
                <w:rFonts w:ascii="Arial" w:hAnsi="Arial" w:cs="Arial"/>
                <w:b/>
                <w:sz w:val="20"/>
                <w:szCs w:val="20"/>
              </w:rPr>
              <w:t xml:space="preserve"> design and transportation planners.  Furthermore, additional software (REVIT) will make the drafting program more competitive.</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tc>
      </w:tr>
      <w:tr w:rsidR="00712DCC" w:rsidRPr="00A35BD7" w:rsidTr="00646918">
        <w:trPr>
          <w:tblHeader/>
        </w:trPr>
        <w:tc>
          <w:tcPr>
            <w:tcW w:w="0" w:type="auto"/>
            <w:gridSpan w:val="3"/>
          </w:tcPr>
          <w:p w:rsidR="00712DCC" w:rsidRPr="00A35BD7" w:rsidRDefault="00712DCC" w:rsidP="00646918">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712DCC" w:rsidRPr="00A35BD7" w:rsidTr="00646918">
        <w:trPr>
          <w:tblHeader/>
        </w:trPr>
        <w:tc>
          <w:tcPr>
            <w:tcW w:w="0" w:type="auto"/>
          </w:tcPr>
          <w:p w:rsidR="00712DCC" w:rsidRPr="00A35BD7" w:rsidRDefault="00712DCC" w:rsidP="00646918">
            <w:pPr>
              <w:rPr>
                <w:rFonts w:ascii="Arial" w:hAnsi="Arial" w:cs="Arial"/>
                <w:sz w:val="20"/>
                <w:szCs w:val="20"/>
              </w:rPr>
            </w:pP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712DCC" w:rsidRPr="00527349" w:rsidRDefault="00712DCC" w:rsidP="00646918">
            <w:pPr>
              <w:rPr>
                <w:rFonts w:ascii="Arial" w:hAnsi="Arial" w:cs="Arial"/>
                <w:i/>
                <w:sz w:val="20"/>
                <w:szCs w:val="20"/>
              </w:rPr>
            </w:pPr>
          </w:p>
          <w:p w:rsidR="00712DCC" w:rsidRPr="00527349" w:rsidRDefault="00712DCC" w:rsidP="00646918">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712DCC" w:rsidRPr="00527349" w:rsidRDefault="00712DCC" w:rsidP="00646918">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712DCC" w:rsidRPr="00527349" w:rsidRDefault="00712DCC" w:rsidP="00646918">
            <w:pPr>
              <w:rPr>
                <w:rFonts w:ascii="Arial" w:hAnsi="Arial" w:cs="Arial"/>
                <w:i/>
                <w:sz w:val="20"/>
                <w:szCs w:val="20"/>
              </w:rPr>
            </w:pPr>
          </w:p>
          <w:p w:rsidR="00712DCC" w:rsidRPr="00527349" w:rsidRDefault="00712DCC" w:rsidP="00646918">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712DCC" w:rsidRPr="00A35BD7" w:rsidTr="00646918">
        <w:trPr>
          <w:tblHeader/>
        </w:trPr>
        <w:tc>
          <w:tcPr>
            <w:tcW w:w="0" w:type="auto"/>
            <w:gridSpan w:val="3"/>
          </w:tcPr>
          <w:p w:rsidR="00712DCC" w:rsidRDefault="00712DCC" w:rsidP="00646918">
            <w:pPr>
              <w:rPr>
                <w:rFonts w:ascii="Arial" w:hAnsi="Arial" w:cs="Arial"/>
                <w:sz w:val="20"/>
                <w:szCs w:val="20"/>
              </w:rPr>
            </w:pPr>
          </w:p>
          <w:p w:rsidR="00712DCC" w:rsidRDefault="00712DCC" w:rsidP="00646918">
            <w:pPr>
              <w:rPr>
                <w:rFonts w:ascii="Arial" w:hAnsi="Arial" w:cs="Arial"/>
                <w:b/>
                <w:sz w:val="20"/>
                <w:szCs w:val="20"/>
              </w:rPr>
            </w:pPr>
            <w:r w:rsidRPr="0062431C">
              <w:rPr>
                <w:rFonts w:ascii="Arial" w:hAnsi="Arial" w:cs="Arial"/>
                <w:b/>
                <w:sz w:val="20"/>
                <w:szCs w:val="20"/>
              </w:rPr>
              <w:t>Efficacy Team Analysis and Feedback:</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r w:rsidRPr="006E7B9C">
              <w:rPr>
                <w:rFonts w:ascii="Arial" w:hAnsi="Arial" w:cs="Arial"/>
                <w:b/>
                <w:sz w:val="20"/>
                <w:szCs w:val="20"/>
              </w:rPr>
              <w:t>Meets: the program has demonstrated and provided examples that relate to other college strategic initiatives regarding campus climate, partnerships and technology.</w:t>
            </w:r>
            <w:r>
              <w:rPr>
                <w:rFonts w:ascii="Arial" w:hAnsi="Arial" w:cs="Arial"/>
                <w:b/>
                <w:sz w:val="20"/>
                <w:szCs w:val="20"/>
              </w:rPr>
              <w:t xml:space="preserve"> Program is planning to further implement the strategic initiatives. The program uses Blackboard and REVIT technologies to enhance the learning environments.  Additionally, Architecture has partnered with other college programs such as Culinary Arts, Welding, Child Development</w:t>
            </w:r>
            <w:r w:rsidR="00875FE2">
              <w:rPr>
                <w:rFonts w:ascii="Arial" w:hAnsi="Arial" w:cs="Arial"/>
                <w:b/>
                <w:sz w:val="20"/>
                <w:szCs w:val="20"/>
              </w:rPr>
              <w:t xml:space="preserve"> and DSPS</w:t>
            </w:r>
            <w:r>
              <w:rPr>
                <w:rFonts w:ascii="Arial" w:hAnsi="Arial" w:cs="Arial"/>
                <w:b/>
                <w:sz w:val="20"/>
                <w:szCs w:val="20"/>
              </w:rPr>
              <w:t xml:space="preserve">.  The program has worked with the city of San Bernardino to design the front entry and patio area of the senior center at Perris Hill.  </w:t>
            </w:r>
            <w:r w:rsidR="00875FE2">
              <w:rPr>
                <w:rFonts w:ascii="Arial" w:hAnsi="Arial" w:cs="Arial"/>
                <w:b/>
                <w:sz w:val="20"/>
                <w:szCs w:val="20"/>
              </w:rPr>
              <w:t>Other community resources and partnerships include:</w:t>
            </w:r>
          </w:p>
          <w:p w:rsidR="00875FE2" w:rsidRDefault="00875FE2" w:rsidP="00646918">
            <w:pPr>
              <w:rPr>
                <w:rFonts w:ascii="Arial" w:hAnsi="Arial" w:cs="Arial"/>
                <w:b/>
                <w:sz w:val="20"/>
                <w:szCs w:val="20"/>
              </w:rPr>
            </w:pPr>
          </w:p>
          <w:p w:rsidR="00875FE2" w:rsidRDefault="00875FE2" w:rsidP="00875FE2">
            <w:pPr>
              <w:pStyle w:val="ListParagraph"/>
              <w:numPr>
                <w:ilvl w:val="0"/>
                <w:numId w:val="1"/>
              </w:numPr>
              <w:rPr>
                <w:rFonts w:ascii="Arial" w:hAnsi="Arial" w:cs="Arial"/>
                <w:b/>
                <w:sz w:val="20"/>
                <w:szCs w:val="20"/>
              </w:rPr>
            </w:pPr>
            <w:r>
              <w:rPr>
                <w:rFonts w:ascii="Arial" w:hAnsi="Arial" w:cs="Arial"/>
                <w:b/>
                <w:sz w:val="20"/>
                <w:szCs w:val="20"/>
              </w:rPr>
              <w:t>LEE Certification in both Riverside and San Bernardino County</w:t>
            </w:r>
          </w:p>
          <w:p w:rsidR="00875FE2" w:rsidRDefault="00875FE2" w:rsidP="00875FE2">
            <w:pPr>
              <w:pStyle w:val="ListParagraph"/>
              <w:numPr>
                <w:ilvl w:val="0"/>
                <w:numId w:val="1"/>
              </w:numPr>
              <w:rPr>
                <w:rFonts w:ascii="Arial" w:hAnsi="Arial" w:cs="Arial"/>
                <w:b/>
                <w:sz w:val="20"/>
                <w:szCs w:val="20"/>
              </w:rPr>
            </w:pPr>
            <w:r>
              <w:rPr>
                <w:rFonts w:ascii="Arial" w:hAnsi="Arial" w:cs="Arial"/>
                <w:b/>
                <w:sz w:val="20"/>
                <w:szCs w:val="20"/>
              </w:rPr>
              <w:t>AIA (American Institute of Architecture</w:t>
            </w:r>
          </w:p>
          <w:p w:rsidR="00875FE2" w:rsidRDefault="00875FE2" w:rsidP="00875FE2">
            <w:pPr>
              <w:pStyle w:val="ListParagraph"/>
              <w:numPr>
                <w:ilvl w:val="0"/>
                <w:numId w:val="1"/>
              </w:numPr>
              <w:rPr>
                <w:rFonts w:ascii="Arial" w:hAnsi="Arial" w:cs="Arial"/>
                <w:b/>
                <w:sz w:val="20"/>
                <w:szCs w:val="20"/>
              </w:rPr>
            </w:pPr>
            <w:r>
              <w:rPr>
                <w:rFonts w:ascii="Arial" w:hAnsi="Arial" w:cs="Arial"/>
                <w:b/>
                <w:sz w:val="20"/>
                <w:szCs w:val="20"/>
              </w:rPr>
              <w:t xml:space="preserve">Edward Dean Museum in Riverside </w:t>
            </w:r>
          </w:p>
          <w:p w:rsidR="00875FE2" w:rsidRPr="00875FE2" w:rsidRDefault="00875FE2" w:rsidP="00875FE2">
            <w:pPr>
              <w:pStyle w:val="ListParagraph"/>
              <w:numPr>
                <w:ilvl w:val="0"/>
                <w:numId w:val="1"/>
              </w:numPr>
              <w:rPr>
                <w:rFonts w:ascii="Arial" w:hAnsi="Arial" w:cs="Arial"/>
                <w:b/>
                <w:sz w:val="20"/>
                <w:szCs w:val="20"/>
              </w:rPr>
            </w:pPr>
            <w:r>
              <w:rPr>
                <w:rFonts w:ascii="Arial" w:hAnsi="Arial" w:cs="Arial"/>
                <w:b/>
                <w:sz w:val="20"/>
                <w:szCs w:val="20"/>
              </w:rPr>
              <w:t>Kimberly Mansion-Riverside</w:t>
            </w: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Default="00712DCC" w:rsidP="00646918">
            <w:pPr>
              <w:rPr>
                <w:rFonts w:ascii="Arial" w:hAnsi="Arial" w:cs="Arial"/>
                <w:b/>
                <w:sz w:val="20"/>
                <w:szCs w:val="20"/>
              </w:rPr>
            </w:pPr>
          </w:p>
          <w:p w:rsidR="00712DCC" w:rsidRPr="00A35BD7" w:rsidRDefault="00712DCC" w:rsidP="00646918">
            <w:pPr>
              <w:rPr>
                <w:rFonts w:ascii="Arial" w:hAnsi="Arial" w:cs="Arial"/>
                <w:sz w:val="20"/>
                <w:szCs w:val="20"/>
              </w:rPr>
            </w:pPr>
          </w:p>
        </w:tc>
      </w:tr>
    </w:tbl>
    <w:p w:rsidR="003D2A1B" w:rsidRDefault="003D2A1B"/>
    <w:sectPr w:rsidR="003D2A1B" w:rsidSect="003D2A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3002"/>
    <w:multiLevelType w:val="hybridMultilevel"/>
    <w:tmpl w:val="E34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DCC"/>
    <w:rsid w:val="003D2A1B"/>
    <w:rsid w:val="003F3C55"/>
    <w:rsid w:val="00712DCC"/>
    <w:rsid w:val="00875FE2"/>
    <w:rsid w:val="009F0835"/>
    <w:rsid w:val="00BF481F"/>
    <w:rsid w:val="00D70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jrecinos</dc:creator>
  <cp:keywords/>
  <dc:description/>
  <cp:lastModifiedBy>RefDesk</cp:lastModifiedBy>
  <cp:revision>3</cp:revision>
  <dcterms:created xsi:type="dcterms:W3CDTF">2011-04-12T17:19:00Z</dcterms:created>
  <dcterms:modified xsi:type="dcterms:W3CDTF">2011-05-05T16:36:00Z</dcterms:modified>
</cp:coreProperties>
</file>